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8A5D" w14:textId="77777777" w:rsidR="001B4B87" w:rsidRDefault="001B4B87" w:rsidP="007428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2AB8E6" w14:textId="77777777"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14:paraId="1504225B" w14:textId="60275D6F"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проверок в рамках исполнения плана мероприятий по противодействию коррупции за </w:t>
      </w:r>
      <w:r w:rsidR="00AD6697">
        <w:rPr>
          <w:rFonts w:ascii="Times New Roman" w:hAnsi="Times New Roman" w:cs="Times New Roman"/>
          <w:sz w:val="28"/>
          <w:szCs w:val="28"/>
        </w:rPr>
        <w:t xml:space="preserve">третий </w:t>
      </w:r>
      <w:r>
        <w:rPr>
          <w:rFonts w:ascii="Times New Roman" w:hAnsi="Times New Roman" w:cs="Times New Roman"/>
          <w:sz w:val="28"/>
          <w:szCs w:val="28"/>
        </w:rPr>
        <w:t xml:space="preserve">  квартал 20</w:t>
      </w:r>
      <w:r w:rsidR="00422054">
        <w:rPr>
          <w:rFonts w:ascii="Times New Roman" w:hAnsi="Times New Roman" w:cs="Times New Roman"/>
          <w:sz w:val="28"/>
          <w:szCs w:val="28"/>
        </w:rPr>
        <w:t>2</w:t>
      </w:r>
      <w:r w:rsidR="00D10F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992" w:type="dxa"/>
        <w:tblInd w:w="-433" w:type="dxa"/>
        <w:tblLayout w:type="fixed"/>
        <w:tblLook w:val="04A0" w:firstRow="1" w:lastRow="0" w:firstColumn="1" w:lastColumn="0" w:noHBand="0" w:noVBand="1"/>
      </w:tblPr>
      <w:tblGrid>
        <w:gridCol w:w="541"/>
        <w:gridCol w:w="4536"/>
        <w:gridCol w:w="2268"/>
        <w:gridCol w:w="1701"/>
        <w:gridCol w:w="5245"/>
        <w:gridCol w:w="1701"/>
      </w:tblGrid>
      <w:tr w:rsidR="00132885" w:rsidRPr="002E6B2F" w14:paraId="59630357" w14:textId="77777777" w:rsidTr="002F493C">
        <w:tc>
          <w:tcPr>
            <w:tcW w:w="541" w:type="dxa"/>
          </w:tcPr>
          <w:p w14:paraId="5AA6BC86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99B34C0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14:paraId="62437BF2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Меры профилактики коррупции</w:t>
            </w:r>
          </w:p>
        </w:tc>
        <w:tc>
          <w:tcPr>
            <w:tcW w:w="2268" w:type="dxa"/>
          </w:tcPr>
          <w:p w14:paraId="51F6D6B8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</w:tcPr>
          <w:p w14:paraId="05982897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5245" w:type="dxa"/>
          </w:tcPr>
          <w:p w14:paraId="3959D0DE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реализованных мер</w:t>
            </w:r>
          </w:p>
        </w:tc>
        <w:tc>
          <w:tcPr>
            <w:tcW w:w="1701" w:type="dxa"/>
          </w:tcPr>
          <w:p w14:paraId="45AEAE56" w14:textId="77777777" w:rsidR="00132885" w:rsidRPr="002E6B2F" w:rsidRDefault="00DA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мероприятий  </w:t>
            </w:r>
          </w:p>
        </w:tc>
      </w:tr>
      <w:tr w:rsidR="00132885" w:rsidRPr="002E6B2F" w14:paraId="346F2225" w14:textId="77777777" w:rsidTr="002F493C">
        <w:tc>
          <w:tcPr>
            <w:tcW w:w="541" w:type="dxa"/>
          </w:tcPr>
          <w:p w14:paraId="4684023D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3"/>
          </w:tcPr>
          <w:p w14:paraId="5156ABA3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задача 1: нормативное правовое обеспечение антикоррупционной деятельности администрации Дзержинского сельсовета</w:t>
            </w:r>
          </w:p>
        </w:tc>
        <w:tc>
          <w:tcPr>
            <w:tcW w:w="5245" w:type="dxa"/>
          </w:tcPr>
          <w:p w14:paraId="05035F04" w14:textId="78E3AD1E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нормативных правовых актов, способствующих минимизации коррупционных проявлений </w:t>
            </w:r>
            <w:r w:rsidR="00AD6697" w:rsidRPr="002E6B2F">
              <w:rPr>
                <w:rFonts w:ascii="Times New Roman" w:hAnsi="Times New Roman" w:cs="Times New Roman"/>
                <w:sz w:val="24"/>
                <w:szCs w:val="24"/>
              </w:rPr>
              <w:t>в администрации</w:t>
            </w: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Дзержинского сельсовета</w:t>
            </w:r>
          </w:p>
        </w:tc>
        <w:tc>
          <w:tcPr>
            <w:tcW w:w="1701" w:type="dxa"/>
          </w:tcPr>
          <w:p w14:paraId="6D60C4E9" w14:textId="77777777" w:rsidR="00132885" w:rsidRPr="002E6B2F" w:rsidRDefault="004D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885" w:rsidRPr="002E6B2F" w14:paraId="13B2D8F8" w14:textId="77777777" w:rsidTr="002F493C">
        <w:tc>
          <w:tcPr>
            <w:tcW w:w="541" w:type="dxa"/>
          </w:tcPr>
          <w:p w14:paraId="267DB6E4" w14:textId="77777777"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14:paraId="3FDE0D50" w14:textId="77777777"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осуществление антикоррупционной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2268" w:type="dxa"/>
          </w:tcPr>
          <w:p w14:paraId="44B190A7" w14:textId="77777777"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14:paraId="6B07214B" w14:textId="095AF76F" w:rsidR="00132885" w:rsidRPr="002E6B2F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="00AD66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</w:t>
            </w:r>
            <w:r w:rsidR="00AD6697"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</w:t>
            </w:r>
            <w:r w:rsidR="00D75B54"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правовым вопросам</w:t>
            </w:r>
          </w:p>
        </w:tc>
        <w:tc>
          <w:tcPr>
            <w:tcW w:w="5245" w:type="dxa"/>
          </w:tcPr>
          <w:p w14:paraId="0B953728" w14:textId="77777777" w:rsidR="00D75B54" w:rsidRPr="002E6B2F" w:rsidRDefault="00D75B54" w:rsidP="00D75B5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2E6B2F">
              <w:rPr>
                <w:sz w:val="24"/>
                <w:szCs w:val="24"/>
              </w:rPr>
              <w:t>устранение коррупциогенных факторов из</w:t>
            </w:r>
          </w:p>
          <w:p w14:paraId="7671A536" w14:textId="77777777" w:rsidR="00132885" w:rsidRPr="002E6B2F" w:rsidRDefault="00D75B54" w:rsidP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текстов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1701" w:type="dxa"/>
          </w:tcPr>
          <w:p w14:paraId="00DC04DA" w14:textId="297E7731" w:rsidR="00132885" w:rsidRPr="00C7363E" w:rsidRDefault="00AD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4817" w:rsidRPr="002E6B2F" w14:paraId="1664D0F5" w14:textId="77777777" w:rsidTr="002F493C">
        <w:tc>
          <w:tcPr>
            <w:tcW w:w="541" w:type="dxa"/>
          </w:tcPr>
          <w:p w14:paraId="4F3A574B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</w:tcPr>
          <w:p w14:paraId="0C33BC3E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направление муниципальных нормативных правовых актов в прокуратуру для рассмотрения на соответствие требованиям законодательства Российской Федерации и проведения антикоррупционной экспертизы</w:t>
            </w:r>
          </w:p>
        </w:tc>
        <w:tc>
          <w:tcPr>
            <w:tcW w:w="2268" w:type="dxa"/>
          </w:tcPr>
          <w:p w14:paraId="37C9462E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14:paraId="3F961A45" w14:textId="2D506F38" w:rsidR="00C14817" w:rsidRPr="002E6B2F" w:rsidRDefault="00490895" w:rsidP="00E4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="00AD66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</w:t>
            </w:r>
            <w:r w:rsidR="00AD6697"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правовым вопросам</w:t>
            </w:r>
          </w:p>
        </w:tc>
        <w:tc>
          <w:tcPr>
            <w:tcW w:w="5245" w:type="dxa"/>
          </w:tcPr>
          <w:p w14:paraId="7C7A8E72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устранение коррупциогенных факторов из текстов муниципальных нормативных правовых актов</w:t>
            </w:r>
          </w:p>
        </w:tc>
        <w:tc>
          <w:tcPr>
            <w:tcW w:w="1701" w:type="dxa"/>
          </w:tcPr>
          <w:p w14:paraId="04B7B343" w14:textId="2B916522" w:rsidR="00C14817" w:rsidRPr="00C7363E" w:rsidRDefault="00AD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4817" w:rsidRPr="002E6B2F" w14:paraId="2A5C3F18" w14:textId="77777777" w:rsidTr="002F493C">
        <w:tc>
          <w:tcPr>
            <w:tcW w:w="541" w:type="dxa"/>
          </w:tcPr>
          <w:p w14:paraId="34B102A6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36" w:type="dxa"/>
          </w:tcPr>
          <w:p w14:paraId="05BF6443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МСУ и их должностных лиц</w:t>
            </w:r>
          </w:p>
        </w:tc>
        <w:tc>
          <w:tcPr>
            <w:tcW w:w="2268" w:type="dxa"/>
          </w:tcPr>
          <w:p w14:paraId="1A761C88" w14:textId="77777777"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1701" w:type="dxa"/>
          </w:tcPr>
          <w:p w14:paraId="40315E1B" w14:textId="5B287F04" w:rsidR="00C14817" w:rsidRPr="002E6B2F" w:rsidRDefault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="00AD66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</w:t>
            </w:r>
            <w:r w:rsidR="00AD6697"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правовым вопросам</w:t>
            </w:r>
          </w:p>
        </w:tc>
        <w:tc>
          <w:tcPr>
            <w:tcW w:w="5245" w:type="dxa"/>
          </w:tcPr>
          <w:p w14:paraId="40F3FD56" w14:textId="77777777"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мер по предупреждению и устранению причин выявленных нарушений, исполнение пункта 2.1 статьи 6 Федерального закона от 25.12.2008 № 273-Ф3 «О противодействии коррупции» (далее - Закон № 273-ФЗ)</w:t>
            </w:r>
          </w:p>
        </w:tc>
        <w:tc>
          <w:tcPr>
            <w:tcW w:w="1701" w:type="dxa"/>
          </w:tcPr>
          <w:p w14:paraId="6B4AA9AD" w14:textId="77777777" w:rsidR="00C14817" w:rsidRPr="002E6B2F" w:rsidRDefault="004D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817" w:rsidRPr="002E6B2F" w14:paraId="34008663" w14:textId="77777777" w:rsidTr="002F493C">
        <w:tc>
          <w:tcPr>
            <w:tcW w:w="541" w:type="dxa"/>
          </w:tcPr>
          <w:p w14:paraId="2FED4F44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E06AB7C" w14:textId="77777777" w:rsidR="00C14817" w:rsidRPr="002E6B2F" w:rsidRDefault="0084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меры</w:t>
            </w:r>
          </w:p>
        </w:tc>
        <w:tc>
          <w:tcPr>
            <w:tcW w:w="2268" w:type="dxa"/>
          </w:tcPr>
          <w:p w14:paraId="20ED8E56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7A4E5C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31D0672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8D3A40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277" w:rsidRPr="002E6B2F" w14:paraId="444FB542" w14:textId="77777777" w:rsidTr="002F493C">
        <w:tc>
          <w:tcPr>
            <w:tcW w:w="541" w:type="dxa"/>
          </w:tcPr>
          <w:p w14:paraId="13305557" w14:textId="77777777"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  <w:gridSpan w:val="3"/>
          </w:tcPr>
          <w:p w14:paraId="4046A81F" w14:textId="77777777"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задача 2: профилактика коррупции на муниципальной службе</w:t>
            </w:r>
          </w:p>
        </w:tc>
        <w:tc>
          <w:tcPr>
            <w:tcW w:w="5245" w:type="dxa"/>
          </w:tcPr>
          <w:p w14:paraId="71AC8BF8" w14:textId="77777777"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реализация положений Федерального закона от 25.12.2008 № 273-Ф3 «О противодействии коррупции» в части применения мер по профилактике коррупции в органах МСУ. повышение мотивации соблюдения муниципальными служащими ограничений и запретов, связанных с прохождением муниципальной службы, повышение уровня антикоррупционной компетентности муниципальных служащих</w:t>
            </w:r>
          </w:p>
        </w:tc>
        <w:tc>
          <w:tcPr>
            <w:tcW w:w="1701" w:type="dxa"/>
          </w:tcPr>
          <w:p w14:paraId="038299B7" w14:textId="77777777"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817" w:rsidRPr="002E6B2F" w14:paraId="71105445" w14:textId="77777777" w:rsidTr="002F493C">
        <w:tc>
          <w:tcPr>
            <w:tcW w:w="541" w:type="dxa"/>
          </w:tcPr>
          <w:p w14:paraId="40E96C29" w14:textId="77777777" w:rsidR="00C1481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14:paraId="55E729CC" w14:textId="77777777" w:rsidR="00C14817" w:rsidRPr="005F6277" w:rsidRDefault="005F6277" w:rsidP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197D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2268" w:type="dxa"/>
          </w:tcPr>
          <w:p w14:paraId="203B6D33" w14:textId="77777777"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D8FB32" w14:textId="77777777" w:rsidR="00C14817" w:rsidRPr="005F6277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="005F6277"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14:paraId="79297372" w14:textId="77777777"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3EC4CA" w14:textId="77777777" w:rsidR="00C14817" w:rsidRPr="002E6B2F" w:rsidRDefault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277" w:rsidRPr="002E6B2F" w14:paraId="02510D02" w14:textId="77777777" w:rsidTr="002F493C">
        <w:tc>
          <w:tcPr>
            <w:tcW w:w="541" w:type="dxa"/>
          </w:tcPr>
          <w:p w14:paraId="1A7DC192" w14:textId="77777777" w:rsidR="005F6277" w:rsidRDefault="00E13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536" w:type="dxa"/>
          </w:tcPr>
          <w:p w14:paraId="6577C418" w14:textId="77777777" w:rsidR="005F6277" w:rsidRPr="00E66B5D" w:rsidRDefault="00E130A1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замещающих муниципальные должности, муниципальных служащих в практических семинарах и лекциях по вопросам предупреждения коррупции в администрации Дзержинского сельсовета, в том числе об ответственности за коммерческий подкуп, получение и дачу взятки, о посредничестве во взяточничестве, об увольнении в связи с утратой доверия, о порядке проверки сведений, представляемых лицами, замещающими муниципальные должности, муниципальными служащими</w:t>
            </w:r>
          </w:p>
        </w:tc>
        <w:tc>
          <w:tcPr>
            <w:tcW w:w="2268" w:type="dxa"/>
          </w:tcPr>
          <w:p w14:paraId="3EAAC68D" w14:textId="77777777" w:rsidR="005F6277" w:rsidRPr="00E66B5D" w:rsidRDefault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дополнительного профессионального образования</w:t>
            </w:r>
          </w:p>
        </w:tc>
        <w:tc>
          <w:tcPr>
            <w:tcW w:w="1701" w:type="dxa"/>
          </w:tcPr>
          <w:p w14:paraId="388FF666" w14:textId="77777777" w:rsidR="005F6277" w:rsidRPr="005F6277" w:rsidRDefault="0049089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14:paraId="05EC8578" w14:textId="77777777" w:rsidR="005F6277" w:rsidRPr="005F6277" w:rsidRDefault="00E130A1">
            <w:pPr>
              <w:rPr>
                <w:rFonts w:ascii="Times New Roman" w:hAnsi="Times New Roman" w:cs="Times New Roman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обучение не менее 2 лиц, замещающих муниципальные должности, муниципальных служащих</w:t>
            </w:r>
          </w:p>
        </w:tc>
        <w:tc>
          <w:tcPr>
            <w:tcW w:w="1701" w:type="dxa"/>
          </w:tcPr>
          <w:p w14:paraId="5DC8FAF9" w14:textId="77777777" w:rsidR="005F6277" w:rsidRPr="002E6B2F" w:rsidRDefault="00717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14:paraId="369B1325" w14:textId="77777777" w:rsidTr="002F493C">
        <w:tc>
          <w:tcPr>
            <w:tcW w:w="541" w:type="dxa"/>
          </w:tcPr>
          <w:p w14:paraId="7A6CC470" w14:textId="77777777" w:rsidR="009D3F44" w:rsidRPr="009D3F44" w:rsidRDefault="009D3F44" w:rsidP="009D3F44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9D3F44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39B8FE2B" w14:textId="77777777"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за соблюдением лицами, замещающими должности </w:t>
            </w:r>
            <w:r w:rsidRPr="009D3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268" w:type="dxa"/>
          </w:tcPr>
          <w:p w14:paraId="08FB7D62" w14:textId="77777777"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305D033" w14:textId="77777777"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специалист по </w:t>
            </w: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кадрам и архиву</w:t>
            </w:r>
          </w:p>
        </w:tc>
        <w:tc>
          <w:tcPr>
            <w:tcW w:w="5245" w:type="dxa"/>
          </w:tcPr>
          <w:p w14:paraId="011105D4" w14:textId="77777777"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5194C91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14:paraId="0123D25C" w14:textId="77777777" w:rsidTr="002F493C">
        <w:tc>
          <w:tcPr>
            <w:tcW w:w="541" w:type="dxa"/>
          </w:tcPr>
          <w:p w14:paraId="763A47D1" w14:textId="77777777" w:rsidR="009D3F44" w:rsidRPr="009D3F44" w:rsidRDefault="009D3F44" w:rsidP="00F05952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34E2018E" w14:textId="77777777"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 </w:t>
            </w:r>
          </w:p>
        </w:tc>
        <w:tc>
          <w:tcPr>
            <w:tcW w:w="2268" w:type="dxa"/>
          </w:tcPr>
          <w:p w14:paraId="5D627C53" w14:textId="77777777"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64870E4" w14:textId="77777777"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 по кадрам и архиву</w:t>
            </w:r>
          </w:p>
        </w:tc>
        <w:tc>
          <w:tcPr>
            <w:tcW w:w="5245" w:type="dxa"/>
          </w:tcPr>
          <w:p w14:paraId="441FB484" w14:textId="77777777"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F5D160E" w14:textId="77777777" w:rsidR="009D3F44" w:rsidRDefault="00544189" w:rsidP="00E50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Сверка личных дел </w:t>
            </w:r>
            <w:r w:rsidR="00E50C16" w:rsidRPr="009D3F44">
              <w:rPr>
                <w:rFonts w:ascii="Times New Roman" w:hAnsi="Times New Roman" w:cs="Times New Roman"/>
                <w:sz w:val="24"/>
                <w:szCs w:val="24"/>
              </w:rPr>
              <w:t>замещающих муниципальные должности и должности муниципальной службы</w:t>
            </w:r>
            <w:r w:rsidR="00E50C16">
              <w:rPr>
                <w:rFonts w:ascii="Times New Roman" w:hAnsi="Times New Roman" w:cs="Times New Roman"/>
              </w:rPr>
              <w:t xml:space="preserve"> с персональными данными и </w:t>
            </w:r>
            <w:r>
              <w:rPr>
                <w:rFonts w:ascii="Times New Roman" w:hAnsi="Times New Roman" w:cs="Times New Roman"/>
              </w:rPr>
              <w:t xml:space="preserve"> сведениями о близких родственниках</w:t>
            </w:r>
          </w:p>
        </w:tc>
      </w:tr>
      <w:tr w:rsidR="009D3F44" w:rsidRPr="002E6B2F" w14:paraId="43C0B3DC" w14:textId="77777777" w:rsidTr="002F493C">
        <w:tc>
          <w:tcPr>
            <w:tcW w:w="541" w:type="dxa"/>
          </w:tcPr>
          <w:p w14:paraId="5649BA89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3"/>
          </w:tcPr>
          <w:p w14:paraId="6585EC91" w14:textId="77777777" w:rsidR="009D3F44" w:rsidRPr="007029C1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задача 3: обеспечение финансового контроля в бюджетной сфере, контроля за использованием по назначению и сохранностью имущества, находящегося в муниципальной собственности</w:t>
            </w:r>
          </w:p>
        </w:tc>
        <w:tc>
          <w:tcPr>
            <w:tcW w:w="5245" w:type="dxa"/>
          </w:tcPr>
          <w:p w14:paraId="5DD150F6" w14:textId="77777777" w:rsidR="009D3F44" w:rsidRPr="007029C1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рисков, препятствующих целевому и эффективному использованию бюджетных средств, эффективному управлению имуществом, находящимся в муниципальной собственности</w:t>
            </w:r>
          </w:p>
        </w:tc>
        <w:tc>
          <w:tcPr>
            <w:tcW w:w="1701" w:type="dxa"/>
          </w:tcPr>
          <w:p w14:paraId="421BE8D9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14:paraId="43A66A55" w14:textId="77777777" w:rsidTr="002F493C">
        <w:tc>
          <w:tcPr>
            <w:tcW w:w="541" w:type="dxa"/>
          </w:tcPr>
          <w:p w14:paraId="52C0CF65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36" w:type="dxa"/>
          </w:tcPr>
          <w:p w14:paraId="49E132AD" w14:textId="77777777"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указываются меры, предусмотренные муниципальными правовыми актами, в том числе в отношении земли, находящейся в муниципальной собственности</w:t>
            </w:r>
          </w:p>
        </w:tc>
        <w:tc>
          <w:tcPr>
            <w:tcW w:w="2268" w:type="dxa"/>
          </w:tcPr>
          <w:p w14:paraId="5F6200A5" w14:textId="77777777"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BFA610" w14:textId="77777777"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бухгалтер</w:t>
            </w:r>
          </w:p>
          <w:p w14:paraId="4C5291C6" w14:textId="77777777" w:rsidR="009D3F44" w:rsidRPr="00DF21AD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главный специалист по имущественным и земельным </w:t>
            </w:r>
            <w:r w:rsidRPr="00DF21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отношениям</w:t>
            </w:r>
          </w:p>
        </w:tc>
        <w:tc>
          <w:tcPr>
            <w:tcW w:w="5245" w:type="dxa"/>
          </w:tcPr>
          <w:p w14:paraId="16AF2A3B" w14:textId="77777777"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8F3CFFB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1C7EB304" w14:textId="77777777" w:rsidR="009D3F44" w:rsidRPr="00F25230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14:paraId="2D2E955E" w14:textId="77777777" w:rsidTr="002F493C">
        <w:tc>
          <w:tcPr>
            <w:tcW w:w="541" w:type="dxa"/>
          </w:tcPr>
          <w:p w14:paraId="624A1C76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3"/>
          </w:tcPr>
          <w:p w14:paraId="5032D60C" w14:textId="77777777" w:rsidR="009D3F44" w:rsidRPr="00DF21AD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Задача 4:  обеспечение поддержки общественных антикоррупционных инициатив, повышение уровня доступности информации о деятельности в администрации Дзержинского сельсовета</w:t>
            </w:r>
          </w:p>
        </w:tc>
        <w:tc>
          <w:tcPr>
            <w:tcW w:w="5245" w:type="dxa"/>
          </w:tcPr>
          <w:p w14:paraId="494A7BE0" w14:textId="77777777" w:rsidR="009D3F44" w:rsidRPr="00A86BD9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BD9">
              <w:rPr>
                <w:rFonts w:ascii="Times New Roman" w:hAnsi="Times New Roman" w:cs="Times New Roman"/>
                <w:sz w:val="24"/>
                <w:szCs w:val="24"/>
              </w:rPr>
              <w:t>расширение сферы участия институтов гражданского общества в профилактике коррупции, повышение осведомленности граждан об антикоррупционных мерах, реализуемых  в администрации Дзержинского сельсовета</w:t>
            </w:r>
          </w:p>
        </w:tc>
        <w:tc>
          <w:tcPr>
            <w:tcW w:w="1701" w:type="dxa"/>
          </w:tcPr>
          <w:p w14:paraId="497F2155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14:paraId="7CC39C84" w14:textId="77777777" w:rsidTr="002F493C">
        <w:tc>
          <w:tcPr>
            <w:tcW w:w="541" w:type="dxa"/>
          </w:tcPr>
          <w:p w14:paraId="6F2508AB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536" w:type="dxa"/>
          </w:tcPr>
          <w:p w14:paraId="7ACA79EF" w14:textId="77777777"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проведения независимой антикоррупционной экспертизы проектов муниципальных нормативных правовых актов</w:t>
            </w:r>
          </w:p>
        </w:tc>
        <w:tc>
          <w:tcPr>
            <w:tcW w:w="2268" w:type="dxa"/>
          </w:tcPr>
          <w:p w14:paraId="44B4C2BB" w14:textId="77777777"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14:paraId="659F51FA" w14:textId="77777777" w:rsidR="009D3F44" w:rsidRPr="00BC587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специалист </w:t>
            </w:r>
            <w:r w:rsidRPr="00BC58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правовым вопросам</w:t>
            </w:r>
          </w:p>
          <w:p w14:paraId="2C18E00E" w14:textId="77777777"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15832B4" w14:textId="77777777"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F9E1761" w14:textId="77777777" w:rsidR="009D3F44" w:rsidRPr="00A35E45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E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общим вопросам</w:t>
            </w:r>
          </w:p>
        </w:tc>
        <w:tc>
          <w:tcPr>
            <w:tcW w:w="5245" w:type="dxa"/>
          </w:tcPr>
          <w:p w14:paraId="2EF3C4F9" w14:textId="77777777"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размещение проектов муниципальных правовых актов на официальном сайте администрации Дзержинского района в информационно-телекоммуникационной сети Интернет с указанием дат начала и окончания приема заключений по результатам независимой антикоррупционной экспертизы, направление мотивированных ответов гражданам или организациям, проводившим независимую антикоррупционную экспертизу проектов муниципальных нормативных правовых актов</w:t>
            </w:r>
          </w:p>
        </w:tc>
        <w:tc>
          <w:tcPr>
            <w:tcW w:w="1701" w:type="dxa"/>
          </w:tcPr>
          <w:p w14:paraId="58D84B0A" w14:textId="7DB514B8" w:rsidR="009D3F44" w:rsidRPr="002E6B2F" w:rsidRDefault="00AD6697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D3F44" w:rsidRPr="002E6B2F" w14:paraId="02C37C84" w14:textId="77777777" w:rsidTr="002F493C">
        <w:tc>
          <w:tcPr>
            <w:tcW w:w="541" w:type="dxa"/>
          </w:tcPr>
          <w:p w14:paraId="775864A4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536" w:type="dxa"/>
          </w:tcPr>
          <w:p w14:paraId="1519EEFA" w14:textId="77777777"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об имуществе и обязательствах имущественного характера, об источниках получения средств, за счет которых совершена сделка, лицами, замещающими муниципальные должности и должности муниципальной службы в информационно-телекоммуникационной сети Интернет</w:t>
            </w:r>
          </w:p>
        </w:tc>
        <w:tc>
          <w:tcPr>
            <w:tcW w:w="2268" w:type="dxa"/>
          </w:tcPr>
          <w:p w14:paraId="1EF1A8FD" w14:textId="77777777"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(сроки,</w:t>
            </w:r>
          </w:p>
          <w:p w14:paraId="37ECC648" w14:textId="77777777"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установленные нормативными правовыми актами администрации Дзержинского сельсовета</w:t>
            </w:r>
            <w:r w:rsidRPr="005C36AC">
              <w:rPr>
                <w:rStyle w:val="1pt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17F7FDE" w14:textId="77777777"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14:paraId="6359149B" w14:textId="77777777"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доходах, об имуществе и обязательствах имущественного характера, об источниках получения средств, за счет которых совершена сделка, представленных лицами, замещающими муниципальные должности и должности муниципальной службы</w:t>
            </w:r>
          </w:p>
        </w:tc>
        <w:tc>
          <w:tcPr>
            <w:tcW w:w="1701" w:type="dxa"/>
          </w:tcPr>
          <w:p w14:paraId="6B78578C" w14:textId="77777777" w:rsidR="00932923" w:rsidRPr="00932923" w:rsidRDefault="00007E0D" w:rsidP="0093292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9D3F44" w:rsidRPr="002E6B2F" w14:paraId="7474DC9A" w14:textId="77777777" w:rsidTr="002F493C">
        <w:tc>
          <w:tcPr>
            <w:tcW w:w="541" w:type="dxa"/>
          </w:tcPr>
          <w:p w14:paraId="208C81BD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536" w:type="dxa"/>
          </w:tcPr>
          <w:p w14:paraId="4959E277" w14:textId="77777777"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обеспечение участия представителей общественности муниципального образования в работе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268" w:type="dxa"/>
          </w:tcPr>
          <w:p w14:paraId="1851BF8E" w14:textId="77777777"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соответствии со сроками заседаний комиссий</w:t>
            </w:r>
          </w:p>
        </w:tc>
        <w:tc>
          <w:tcPr>
            <w:tcW w:w="1701" w:type="dxa"/>
          </w:tcPr>
          <w:p w14:paraId="132E79A3" w14:textId="77777777"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14:paraId="78FD2DE4" w14:textId="77777777"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повышение осведомленности граждан об антикоррупционных мерах, реализуемых администрацией Дзержинского сельсовета</w:t>
            </w:r>
          </w:p>
        </w:tc>
        <w:tc>
          <w:tcPr>
            <w:tcW w:w="1701" w:type="dxa"/>
          </w:tcPr>
          <w:p w14:paraId="23D66F34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14:paraId="3BDDF163" w14:textId="77777777" w:rsidTr="002F493C">
        <w:tc>
          <w:tcPr>
            <w:tcW w:w="541" w:type="dxa"/>
          </w:tcPr>
          <w:p w14:paraId="4240016C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4.4.</w:t>
            </w:r>
          </w:p>
        </w:tc>
        <w:tc>
          <w:tcPr>
            <w:tcW w:w="4536" w:type="dxa"/>
          </w:tcPr>
          <w:p w14:paraId="2C836148" w14:textId="77777777"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размещение информации о решениях комиссий по соблюдению требований к служебному поведению муниципальных служащих и урегулированию конфликта интересов в информационно- телекоммуникационной сети Интернет</w:t>
            </w:r>
          </w:p>
        </w:tc>
        <w:tc>
          <w:tcPr>
            <w:tcW w:w="2268" w:type="dxa"/>
          </w:tcPr>
          <w:p w14:paraId="4737C0DA" w14:textId="77777777"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течение одного рабочего дня, следующего за днем подписания решения комиссии по соблюдению требований к служебному поведению</w:t>
            </w:r>
          </w:p>
          <w:p w14:paraId="40EE3FCA" w14:textId="77777777"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муниципальных</w:t>
            </w:r>
          </w:p>
          <w:p w14:paraId="0F1204FF" w14:textId="77777777"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служащих и</w:t>
            </w:r>
          </w:p>
          <w:p w14:paraId="41567198" w14:textId="77777777"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урегулированию</w:t>
            </w:r>
          </w:p>
          <w:p w14:paraId="2C50AE95" w14:textId="77777777"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конфликта</w:t>
            </w:r>
          </w:p>
          <w:p w14:paraId="2E466638" w14:textId="77777777"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интересов</w:t>
            </w:r>
          </w:p>
        </w:tc>
        <w:tc>
          <w:tcPr>
            <w:tcW w:w="1701" w:type="dxa"/>
          </w:tcPr>
          <w:p w14:paraId="5DCC2EE2" w14:textId="77777777"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14:paraId="7D2F8B4F" w14:textId="77777777"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доступность информации о результатах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01" w:type="dxa"/>
          </w:tcPr>
          <w:p w14:paraId="24005587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14:paraId="4D598F8F" w14:textId="77777777" w:rsidTr="002F493C">
        <w:tc>
          <w:tcPr>
            <w:tcW w:w="541" w:type="dxa"/>
          </w:tcPr>
          <w:p w14:paraId="4C823888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4536" w:type="dxa"/>
          </w:tcPr>
          <w:p w14:paraId="3ABFA3E1" w14:textId="77777777" w:rsidR="009D3F44" w:rsidRPr="00627A13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>обеспечение размещения в средствах массовой информации, разъясняющих особенности законодательства Российской Федерации, в том числе антикоррупционного законодательства</w:t>
            </w:r>
          </w:p>
        </w:tc>
        <w:tc>
          <w:tcPr>
            <w:tcW w:w="2268" w:type="dxa"/>
          </w:tcPr>
          <w:p w14:paraId="64FECCD9" w14:textId="77777777"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14:paraId="1E058011" w14:textId="77777777" w:rsidR="009D3F44" w:rsidRPr="00627A13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627A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лавный специалист по общим вопросам</w:t>
            </w:r>
          </w:p>
        </w:tc>
        <w:tc>
          <w:tcPr>
            <w:tcW w:w="5245" w:type="dxa"/>
          </w:tcPr>
          <w:p w14:paraId="540EE0D8" w14:textId="77777777"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повышения 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</w:p>
        </w:tc>
        <w:tc>
          <w:tcPr>
            <w:tcW w:w="1701" w:type="dxa"/>
          </w:tcPr>
          <w:p w14:paraId="59D4A20C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размещается на сайте администрации Дзержинского сельсовета</w:t>
            </w:r>
          </w:p>
        </w:tc>
      </w:tr>
      <w:tr w:rsidR="009D3F44" w:rsidRPr="002E6B2F" w14:paraId="1AB64A38" w14:textId="77777777" w:rsidTr="002F493C">
        <w:tc>
          <w:tcPr>
            <w:tcW w:w="541" w:type="dxa"/>
          </w:tcPr>
          <w:p w14:paraId="7FE53BAF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82FA781" w14:textId="77777777" w:rsidR="009D3F44" w:rsidRPr="00627A13" w:rsidRDefault="009D3F44" w:rsidP="009D3F44">
            <w:pPr>
              <w:pStyle w:val="a4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>иные меры</w:t>
            </w:r>
          </w:p>
        </w:tc>
        <w:tc>
          <w:tcPr>
            <w:tcW w:w="2268" w:type="dxa"/>
          </w:tcPr>
          <w:p w14:paraId="7739CE4F" w14:textId="77777777"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FACB3B7" w14:textId="77777777" w:rsidR="009D3F44" w:rsidRPr="005F6277" w:rsidRDefault="009D3F44" w:rsidP="009D3F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5" w:type="dxa"/>
          </w:tcPr>
          <w:p w14:paraId="1F777FF9" w14:textId="77777777"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6753D1D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</w:tbl>
    <w:p w14:paraId="5E4A0129" w14:textId="77777777" w:rsidR="009D2291" w:rsidRDefault="009D2291"/>
    <w:sectPr w:rsidR="009D2291" w:rsidSect="001532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281"/>
    <w:rsid w:val="000061E3"/>
    <w:rsid w:val="00007E0D"/>
    <w:rsid w:val="0009639E"/>
    <w:rsid w:val="00096AAB"/>
    <w:rsid w:val="00132885"/>
    <w:rsid w:val="0013776D"/>
    <w:rsid w:val="001451A8"/>
    <w:rsid w:val="00150B19"/>
    <w:rsid w:val="00153281"/>
    <w:rsid w:val="0018639A"/>
    <w:rsid w:val="00197D27"/>
    <w:rsid w:val="001A769E"/>
    <w:rsid w:val="001B4B87"/>
    <w:rsid w:val="001C7BDD"/>
    <w:rsid w:val="00210573"/>
    <w:rsid w:val="002E6B2F"/>
    <w:rsid w:val="002F493C"/>
    <w:rsid w:val="003119D9"/>
    <w:rsid w:val="003460DE"/>
    <w:rsid w:val="00354668"/>
    <w:rsid w:val="003C521F"/>
    <w:rsid w:val="003F17F3"/>
    <w:rsid w:val="00414261"/>
    <w:rsid w:val="00422054"/>
    <w:rsid w:val="00425808"/>
    <w:rsid w:val="00490895"/>
    <w:rsid w:val="004A2824"/>
    <w:rsid w:val="004D4AFE"/>
    <w:rsid w:val="00503FDE"/>
    <w:rsid w:val="0053596B"/>
    <w:rsid w:val="00544189"/>
    <w:rsid w:val="005B06B6"/>
    <w:rsid w:val="005C36AC"/>
    <w:rsid w:val="005E3D49"/>
    <w:rsid w:val="005F6277"/>
    <w:rsid w:val="00627A13"/>
    <w:rsid w:val="00642CA7"/>
    <w:rsid w:val="006A527B"/>
    <w:rsid w:val="006C4C23"/>
    <w:rsid w:val="006F7FDE"/>
    <w:rsid w:val="007029C1"/>
    <w:rsid w:val="007045D1"/>
    <w:rsid w:val="00713F58"/>
    <w:rsid w:val="00717B58"/>
    <w:rsid w:val="0074283E"/>
    <w:rsid w:val="007A3C2D"/>
    <w:rsid w:val="007B04C5"/>
    <w:rsid w:val="00827BB8"/>
    <w:rsid w:val="00846E65"/>
    <w:rsid w:val="0088109B"/>
    <w:rsid w:val="008B5C24"/>
    <w:rsid w:val="00930D1A"/>
    <w:rsid w:val="00932923"/>
    <w:rsid w:val="00965DC8"/>
    <w:rsid w:val="00986CE6"/>
    <w:rsid w:val="009A6E54"/>
    <w:rsid w:val="009C20A7"/>
    <w:rsid w:val="009D2291"/>
    <w:rsid w:val="009D3F44"/>
    <w:rsid w:val="009E2A86"/>
    <w:rsid w:val="009F2B15"/>
    <w:rsid w:val="00A1318C"/>
    <w:rsid w:val="00A35E45"/>
    <w:rsid w:val="00A86BD9"/>
    <w:rsid w:val="00AB2C71"/>
    <w:rsid w:val="00AD6697"/>
    <w:rsid w:val="00AE452B"/>
    <w:rsid w:val="00B36128"/>
    <w:rsid w:val="00BA5564"/>
    <w:rsid w:val="00BB222F"/>
    <w:rsid w:val="00BB3C77"/>
    <w:rsid w:val="00BB5468"/>
    <w:rsid w:val="00BC5874"/>
    <w:rsid w:val="00BC7E90"/>
    <w:rsid w:val="00C14817"/>
    <w:rsid w:val="00C160FE"/>
    <w:rsid w:val="00C21861"/>
    <w:rsid w:val="00C7363E"/>
    <w:rsid w:val="00CA0BFE"/>
    <w:rsid w:val="00CA1736"/>
    <w:rsid w:val="00CA2FC0"/>
    <w:rsid w:val="00D06EA4"/>
    <w:rsid w:val="00D10F9C"/>
    <w:rsid w:val="00D229F4"/>
    <w:rsid w:val="00D247BE"/>
    <w:rsid w:val="00D61C37"/>
    <w:rsid w:val="00D629EE"/>
    <w:rsid w:val="00D67CE5"/>
    <w:rsid w:val="00D75B54"/>
    <w:rsid w:val="00DA391A"/>
    <w:rsid w:val="00DC78FC"/>
    <w:rsid w:val="00DC7DDA"/>
    <w:rsid w:val="00DF21AD"/>
    <w:rsid w:val="00E130A1"/>
    <w:rsid w:val="00E50C16"/>
    <w:rsid w:val="00E66B5D"/>
    <w:rsid w:val="00E707F5"/>
    <w:rsid w:val="00E71DAF"/>
    <w:rsid w:val="00EB00A6"/>
    <w:rsid w:val="00F01D3A"/>
    <w:rsid w:val="00F05952"/>
    <w:rsid w:val="00F25230"/>
    <w:rsid w:val="00FB43FE"/>
    <w:rsid w:val="00FC3410"/>
    <w:rsid w:val="00FC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C460B"/>
  <w15:docId w15:val="{1486D793-CE97-4CEF-B011-7EB74D8F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83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8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rsid w:val="00D75B54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D75B54"/>
    <w:rPr>
      <w:rFonts w:ascii="Times New Roman" w:eastAsia="Arial Unicode MS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1pt">
    <w:name w:val="Основной текст + Интервал 1 pt"/>
    <w:basedOn w:val="a0"/>
    <w:uiPriority w:val="99"/>
    <w:rsid w:val="00A35E45"/>
    <w:rPr>
      <w:rFonts w:ascii="Times New Roman" w:hAnsi="Times New Roman" w:cs="Times New Roman"/>
      <w:noProof/>
      <w:spacing w:val="20"/>
      <w:sz w:val="21"/>
      <w:szCs w:val="21"/>
    </w:rPr>
  </w:style>
  <w:style w:type="character" w:customStyle="1" w:styleId="a6">
    <w:name w:val="Колонтитул_"/>
    <w:basedOn w:val="a0"/>
    <w:link w:val="a7"/>
    <w:uiPriority w:val="99"/>
    <w:locked/>
    <w:rsid w:val="00A35E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A35E45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Sveta</cp:lastModifiedBy>
  <cp:revision>78</cp:revision>
  <cp:lastPrinted>2023-10-11T08:42:00Z</cp:lastPrinted>
  <dcterms:created xsi:type="dcterms:W3CDTF">2016-07-12T03:50:00Z</dcterms:created>
  <dcterms:modified xsi:type="dcterms:W3CDTF">2023-10-11T08:42:00Z</dcterms:modified>
</cp:coreProperties>
</file>